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839" w14:textId="2EB70419"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</w:pPr>
      <w:r w:rsidRPr="0042501E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 xml:space="preserve">TIETOSUOJASELOSTE </w:t>
      </w:r>
      <w:r w:rsidR="00607E24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>RIPPIKOULU</w:t>
      </w:r>
      <w:r w:rsidR="00F47E40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>REKISTERISTÄ</w:t>
      </w:r>
    </w:p>
    <w:p w14:paraId="1D82308F" w14:textId="77777777"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  <w:t> </w:t>
      </w:r>
    </w:p>
    <w:p w14:paraId="268DAD3A" w14:textId="77777777"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Rekisterinpitäjä</w:t>
      </w:r>
    </w:p>
    <w:p w14:paraId="243B444B" w14:textId="77777777" w:rsidR="00776241" w:rsidRPr="00776241" w:rsidRDefault="0042501E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Enontekiön seurakunta (Y-tunnus </w:t>
      </w:r>
      <w:proofErr w:type="gramStart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0190664-8</w:t>
      </w:r>
      <w:proofErr w:type="gramEnd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Ounastie</w:t>
      </w:r>
      <w:proofErr w:type="spellEnd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123, 99400 Enontekiö</w:t>
      </w:r>
    </w:p>
    <w:p w14:paraId="10B7A9E5" w14:textId="77777777" w:rsidR="00776241" w:rsidRPr="00776241" w:rsidRDefault="0042501E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</w:rPr>
        <w:t xml:space="preserve">Puh. 040 770 2073 (kirkkoherranvirasto avoinna ma </w:t>
      </w:r>
      <w:proofErr w:type="gramStart"/>
      <w:r w:rsidRPr="00776241">
        <w:rPr>
          <w:rFonts w:ascii="Times New Roman" w:hAnsi="Times New Roman" w:cs="Times New Roman"/>
          <w:sz w:val="24"/>
          <w:szCs w:val="24"/>
        </w:rPr>
        <w:t>klo 11-15</w:t>
      </w:r>
      <w:proofErr w:type="gramEnd"/>
      <w:r w:rsidRPr="00776241">
        <w:rPr>
          <w:rFonts w:ascii="Times New Roman" w:hAnsi="Times New Roman" w:cs="Times New Roman"/>
          <w:sz w:val="24"/>
          <w:szCs w:val="24"/>
        </w:rPr>
        <w:t>)</w:t>
      </w:r>
    </w:p>
    <w:p w14:paraId="70FD75F4" w14:textId="77777777" w:rsidR="0042501E" w:rsidRPr="00776241" w:rsidRDefault="00776241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5" w:history="1">
        <w:r w:rsidRPr="00776241">
          <w:rPr>
            <w:rStyle w:val="Hyperlinkki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fi-FI"/>
          </w:rPr>
          <w:t>enontekio@evl.fi</w:t>
        </w:r>
      </w:hyperlink>
    </w:p>
    <w:p w14:paraId="46A30195" w14:textId="77777777" w:rsidR="00776241" w:rsidRPr="00776241" w:rsidRDefault="00776241" w:rsidP="007762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https://www.enontekionseurakunta.fi/</w:t>
      </w:r>
    </w:p>
    <w:p w14:paraId="7680995A" w14:textId="77777777" w:rsidR="0042501E" w:rsidRPr="00776241" w:rsidRDefault="0042501E" w:rsidP="0077624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E8804EF" w14:textId="77777777" w:rsidR="0042501E" w:rsidRPr="00776241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Yhteyshenkilö</w:t>
      </w:r>
    </w:p>
    <w:p w14:paraId="03322CC1" w14:textId="77777777" w:rsidR="0042501E" w:rsidRPr="0042501E" w:rsidRDefault="0042501E" w:rsidP="0077624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bCs/>
          <w:color w:val="272833"/>
          <w:sz w:val="24"/>
          <w:szCs w:val="24"/>
          <w:lang w:eastAsia="fi-FI"/>
        </w:rPr>
        <w:t>Teemu 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Kirkkoherra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Enontekiön seurakunta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teemu.aalto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@evl.fi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040 757 0047</w:t>
      </w:r>
    </w:p>
    <w:p w14:paraId="36EB991E" w14:textId="77777777"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 </w:t>
      </w:r>
    </w:p>
    <w:p w14:paraId="075DE5CD" w14:textId="77777777" w:rsidR="0042501E" w:rsidRPr="0042501E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Tietosuojavastaavan yhteystiedot</w:t>
      </w:r>
    </w:p>
    <w:p w14:paraId="3845A20B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Mari Hautamäki</w:t>
      </w:r>
    </w:p>
    <w:p w14:paraId="62665F27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Tietosuojavastaava</w:t>
      </w:r>
    </w:p>
    <w:p w14:paraId="0C5D4F3C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Kokkolan seurakuntayhtymä</w:t>
      </w:r>
    </w:p>
    <w:p w14:paraId="72B57222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Läntinen Kirkkokatu 17, 67100 Kokkola</w:t>
      </w:r>
    </w:p>
    <w:p w14:paraId="35E86B2D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050 3147553</w:t>
      </w:r>
    </w:p>
    <w:p w14:paraId="30647BAF" w14:textId="77777777" w:rsidR="0042501E" w:rsidRPr="00776241" w:rsidRDefault="0042501E" w:rsidP="0042501E">
      <w:pPr>
        <w:rPr>
          <w:rFonts w:ascii="Times New Roman" w:hAnsi="Times New Roman" w:cs="Times New Roman"/>
          <w:sz w:val="24"/>
          <w:szCs w:val="24"/>
          <w:lang w:eastAsia="fi-FI"/>
        </w:rPr>
      </w:pPr>
      <w:hyperlink r:id="rId6" w:history="1">
        <w:r w:rsidRPr="00776241">
          <w:rPr>
            <w:rStyle w:val="Hyperlinkki"/>
            <w:rFonts w:ascii="Times New Roman" w:hAnsi="Times New Roman" w:cs="Times New Roman"/>
            <w:color w:val="auto"/>
            <w:sz w:val="24"/>
            <w:szCs w:val="24"/>
            <w:u w:val="none"/>
          </w:rPr>
          <w:t>tietosuojavastaava.kokkola@evl.fi</w:t>
        </w:r>
      </w:hyperlink>
      <w:r w:rsidRPr="00776241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</w:p>
    <w:p w14:paraId="19E9B65A" w14:textId="77777777" w:rsidR="0042501E" w:rsidRPr="00776241" w:rsidRDefault="0042501E" w:rsidP="004250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7762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br w:type="page"/>
      </w:r>
    </w:p>
    <w:p w14:paraId="50D78582" w14:textId="77777777" w:rsidR="0012363E" w:rsidRPr="00CB345D" w:rsidRDefault="0012363E" w:rsidP="0012363E">
      <w:r w:rsidRPr="00CB345D">
        <w:lastRenderedPageBreak/>
        <w:t>Rekisterin nimi</w:t>
      </w:r>
    </w:p>
    <w:p w14:paraId="7729B473" w14:textId="77777777" w:rsidR="0012363E" w:rsidRPr="00CB345D" w:rsidRDefault="0012363E" w:rsidP="0012363E">
      <w:r w:rsidRPr="00CB345D">
        <w:rPr>
          <w:b/>
          <w:bCs/>
        </w:rPr>
        <w:t>Rippikoulutyön henkilörekisteri</w:t>
      </w:r>
    </w:p>
    <w:p w14:paraId="15FC9305" w14:textId="77777777" w:rsidR="0012363E" w:rsidRPr="00CB345D" w:rsidRDefault="0012363E" w:rsidP="0012363E">
      <w:r w:rsidRPr="00CB345D">
        <w:t>Henkilötietojen käsittelyn tarkoitus ja oikeusperuste</w:t>
      </w:r>
    </w:p>
    <w:p w14:paraId="15A0E862" w14:textId="77777777" w:rsidR="0012363E" w:rsidRPr="00CB345D" w:rsidRDefault="0012363E" w:rsidP="0012363E">
      <w:r w:rsidRPr="00CB345D">
        <w:t xml:space="preserve">Rippikoulun toteuttaminen edellyttää henkilötietojen käsittelyä. Rekisteröity ja/tai hänen huoltajansa antavat ilmoittautumisen yhteydessä suostumuksensa henkilötietojensa käsittelyyn. Henkilötietoja käytetään </w:t>
      </w:r>
      <w:r>
        <w:t>Enontekiön</w:t>
      </w:r>
      <w:r w:rsidRPr="00CB345D">
        <w:t xml:space="preserve"> seurakunnan rippikoulun suunnitteluun, toteutukseen ja seurantaan. Rippikoulu toteuttaa Kirkkolain mukaista seurakunnan tehtävää. Kirkkojärjestyksen mukaan seurakunnan tulee tukea vanhempia ja huoltajia kristillisessä kasvatus- ja opetustyössä.</w:t>
      </w:r>
    </w:p>
    <w:p w14:paraId="58FFA89A" w14:textId="77777777" w:rsidR="0012363E" w:rsidRPr="00CB345D" w:rsidRDefault="0012363E" w:rsidP="0012363E">
      <w:r w:rsidRPr="00CB345D">
        <w:rPr>
          <w:b/>
          <w:bCs/>
        </w:rPr>
        <w:t>Käsittelyn oikeusperusteet</w:t>
      </w:r>
      <w:r w:rsidRPr="00CB345D">
        <w:br/>
        <w:t>EU 2016/679, artikla 6.1 (f)</w:t>
      </w:r>
      <w:r w:rsidRPr="00CB345D">
        <w:br/>
        <w:t>Kirkkolaki 1993/1054</w:t>
      </w:r>
      <w:r w:rsidRPr="00CB345D">
        <w:br/>
        <w:t>Kirkkojärjestys 1993/1055</w:t>
      </w:r>
    </w:p>
    <w:p w14:paraId="62F41434" w14:textId="77777777" w:rsidR="0012363E" w:rsidRPr="00CB345D" w:rsidRDefault="0012363E" w:rsidP="0012363E">
      <w:r w:rsidRPr="00CB345D">
        <w:t>Rekisterin henkilöryhmät ja tietosisältö</w:t>
      </w:r>
    </w:p>
    <w:p w14:paraId="48B7FD2F" w14:textId="77777777" w:rsidR="0012363E" w:rsidRPr="00CB345D" w:rsidRDefault="0012363E" w:rsidP="0012363E">
      <w:r w:rsidRPr="00CB345D">
        <w:t>Henkilöryhmät, joiden tietoja käsitellään, ovat rippikoulun toimintaan (päivärippikoulu, leiririppikoulu) osallistuvat nuoret, nuorten huoltajat ja sijaislähihenkilöt sekä isot, pappi ja leiriohjaajat.</w:t>
      </w:r>
    </w:p>
    <w:p w14:paraId="5578DC4C" w14:textId="77777777" w:rsidR="0012363E" w:rsidRPr="00CB345D" w:rsidRDefault="0012363E" w:rsidP="0012363E">
      <w:r w:rsidRPr="00CB345D">
        <w:t>Rippikouluun osallistuvien nuorten tiedot</w:t>
      </w:r>
    </w:p>
    <w:p w14:paraId="18A842DA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Etu- ja sukunimi, syntymäaika, lähiosoite, postinumero ja postitoimipaikka, puhelinnumero, sähköpostiosoite</w:t>
      </w:r>
    </w:p>
    <w:p w14:paraId="0A19669D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Rippikoulu sekä rippikoulun ohjaajan ja papin nimi ja puhelinnumero</w:t>
      </w:r>
    </w:p>
    <w:p w14:paraId="0B82381B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Läsnä-/poissaolot</w:t>
      </w:r>
    </w:p>
    <w:p w14:paraId="1DAF1796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Mahdolliset allergiat sekä muut leirille ja toimintaan osallistumiseen vaikuttavat tarpeelliset tiedot</w:t>
      </w:r>
    </w:p>
    <w:p w14:paraId="61289CAC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Tieto seurakuntaan kuulumisesta ja kasteesta</w:t>
      </w:r>
    </w:p>
    <w:p w14:paraId="6E0F61C0" w14:textId="77777777" w:rsidR="0012363E" w:rsidRPr="00CB345D" w:rsidRDefault="0012363E" w:rsidP="0012363E">
      <w:pPr>
        <w:numPr>
          <w:ilvl w:val="0"/>
          <w:numId w:val="5"/>
        </w:numPr>
      </w:pPr>
      <w:r w:rsidRPr="00CB345D">
        <w:t>Valokuvan käyttösuostumus</w:t>
      </w:r>
    </w:p>
    <w:p w14:paraId="5F25F8D6" w14:textId="77777777" w:rsidR="0012363E" w:rsidRPr="00CB345D" w:rsidRDefault="0012363E" w:rsidP="0012363E">
      <w:r w:rsidRPr="00CB345D">
        <w:t>Huoltajien tiedot</w:t>
      </w:r>
    </w:p>
    <w:p w14:paraId="4EC80DC5" w14:textId="77777777" w:rsidR="0012363E" w:rsidRPr="00CB345D" w:rsidRDefault="0012363E" w:rsidP="0012363E">
      <w:pPr>
        <w:numPr>
          <w:ilvl w:val="0"/>
          <w:numId w:val="6"/>
        </w:numPr>
      </w:pPr>
      <w:r w:rsidRPr="00CB345D">
        <w:t>Etu- ja sukunimi, lähiosoite, postinumero ja postitoimipaikka, puhelinnumero, sähköpostiosoite</w:t>
      </w:r>
    </w:p>
    <w:p w14:paraId="6BC52B36" w14:textId="77777777" w:rsidR="0012363E" w:rsidRPr="00CB345D" w:rsidRDefault="0012363E" w:rsidP="0012363E">
      <w:pPr>
        <w:numPr>
          <w:ilvl w:val="0"/>
          <w:numId w:val="6"/>
        </w:numPr>
      </w:pPr>
      <w:r w:rsidRPr="00CB345D">
        <w:t>Huoltajuus</w:t>
      </w:r>
    </w:p>
    <w:p w14:paraId="06179EFF" w14:textId="77777777" w:rsidR="0012363E" w:rsidRPr="00CB345D" w:rsidRDefault="0012363E" w:rsidP="0012363E">
      <w:pPr>
        <w:numPr>
          <w:ilvl w:val="0"/>
          <w:numId w:val="6"/>
        </w:numPr>
      </w:pPr>
      <w:r w:rsidRPr="00CB345D">
        <w:t>Maksuyhteys ja tieto maksuvapautuksesta</w:t>
      </w:r>
    </w:p>
    <w:p w14:paraId="533B5129" w14:textId="77777777" w:rsidR="0012363E" w:rsidRPr="00CB345D" w:rsidRDefault="0012363E" w:rsidP="0012363E">
      <w:r w:rsidRPr="00CB345D">
        <w:t>Sijaislähihenkilön tiedot</w:t>
      </w:r>
    </w:p>
    <w:p w14:paraId="25A57866" w14:textId="77777777" w:rsidR="0012363E" w:rsidRPr="00CB345D" w:rsidRDefault="0012363E" w:rsidP="0012363E">
      <w:pPr>
        <w:numPr>
          <w:ilvl w:val="0"/>
          <w:numId w:val="7"/>
        </w:numPr>
      </w:pPr>
      <w:r w:rsidRPr="00CB345D">
        <w:t>Etu- ja sukunimi, lähiosoite, postinumero ja postitoimipaikka, puhelinnumero</w:t>
      </w:r>
    </w:p>
    <w:p w14:paraId="5808A71D" w14:textId="77777777" w:rsidR="0012363E" w:rsidRPr="00CB345D" w:rsidRDefault="0012363E" w:rsidP="0012363E">
      <w:r w:rsidRPr="00CB345D">
        <w:t>Isojen, leiriohjaajien ja papin tiedot</w:t>
      </w:r>
    </w:p>
    <w:p w14:paraId="5EFFD701" w14:textId="77777777" w:rsidR="0012363E" w:rsidRPr="00CB345D" w:rsidRDefault="0012363E" w:rsidP="0012363E">
      <w:pPr>
        <w:numPr>
          <w:ilvl w:val="0"/>
          <w:numId w:val="8"/>
        </w:numPr>
      </w:pPr>
      <w:r w:rsidRPr="00CB345D">
        <w:t>Etu- ja sukunimi, puhelinnumero sekä rooli leirillä</w:t>
      </w:r>
    </w:p>
    <w:p w14:paraId="17E8288B" w14:textId="77777777" w:rsidR="0012363E" w:rsidRPr="00CB345D" w:rsidRDefault="0012363E" w:rsidP="0012363E">
      <w:r w:rsidRPr="00CB345D">
        <w:t>Tietolähteet</w:t>
      </w:r>
    </w:p>
    <w:p w14:paraId="4068148B" w14:textId="77777777" w:rsidR="0012363E" w:rsidRPr="00CB345D" w:rsidRDefault="0012363E" w:rsidP="0012363E">
      <w:r w:rsidRPr="00CB345D">
        <w:t>Perustiedot saadaan rekisteröidyltä ja/tai hänen huoltajaltaan sähköisen ilmoittautumisjärjestelmän tai paperilomakkeen kautta. Tietoja päivitetään ja täydennetään tarvittaessa rekisteröidyn, hänen huoltajansa ja/tai seurakunnan työntekijöiden antamien tietojen perusteella.</w:t>
      </w:r>
    </w:p>
    <w:p w14:paraId="73E8ED3D" w14:textId="77777777" w:rsidR="0012363E" w:rsidRPr="00CB345D" w:rsidRDefault="0012363E" w:rsidP="0012363E">
      <w:r w:rsidRPr="00CB345D">
        <w:lastRenderedPageBreak/>
        <w:t>Tietojen luovutukset</w:t>
      </w:r>
    </w:p>
    <w:p w14:paraId="49E227B5" w14:textId="77777777" w:rsidR="0012363E" w:rsidRPr="00CB345D" w:rsidRDefault="0012363E" w:rsidP="0012363E">
      <w:r w:rsidRPr="00CB345D">
        <w:t>Tiedot ovat salassa pidettäviä. Tietoja voidaan luovuttaa vain rekisteröidyn tai hänen laillisen edustajansa nimenomaisen suostumuksen tai tietojen luovuttamisen oikeuttavan lainsäädännön perusteella. </w:t>
      </w:r>
    </w:p>
    <w:p w14:paraId="041A2FFC" w14:textId="77777777" w:rsidR="0012363E" w:rsidRPr="00CB345D" w:rsidRDefault="0012363E" w:rsidP="0012363E">
      <w:r w:rsidRPr="00CB345D">
        <w:t>Henkilötietojen säilytysaika tai säilytysajan määrittämiskriteerit</w:t>
      </w:r>
    </w:p>
    <w:p w14:paraId="7BAF993B" w14:textId="77777777" w:rsidR="0012363E" w:rsidRPr="00CB345D" w:rsidRDefault="0012363E" w:rsidP="0012363E">
      <w:r w:rsidRPr="00CB345D">
        <w:t>Henkilötietoja käsitellään asiakassuhteen voimassaolon ajan. Rippikoulun päiväkirjat säilytetään pysyvästi, leireihin ja retkiin liittyvät asiakirjat säilytetään 5 vuotta toiminnan päättymisestä. Kirjanpidollisen aineiston säilytysaika on 10 vuotta.</w:t>
      </w:r>
    </w:p>
    <w:p w14:paraId="1A965F9A" w14:textId="77777777" w:rsidR="0012363E" w:rsidRPr="00CB345D" w:rsidRDefault="0012363E" w:rsidP="0012363E">
      <w:r w:rsidRPr="00CB345D">
        <w:t>Tietojen siirto EU:n tai Euroopan talousalueen ulkopuolelle</w:t>
      </w:r>
    </w:p>
    <w:p w14:paraId="15DE5178" w14:textId="77777777" w:rsidR="0012363E" w:rsidRPr="00CB345D" w:rsidRDefault="0012363E" w:rsidP="0012363E">
      <w:r w:rsidRPr="00CB345D">
        <w:t>Tietoja ei siirretä EU:n tai ETA:n ulkopuolelle.</w:t>
      </w:r>
    </w:p>
    <w:p w14:paraId="0CE816C1" w14:textId="77777777" w:rsidR="0012363E" w:rsidRPr="00CB345D" w:rsidRDefault="0012363E" w:rsidP="0012363E">
      <w:r w:rsidRPr="00CB345D">
        <w:t>Rekisterin suojauksen periaatteet</w:t>
      </w:r>
    </w:p>
    <w:p w14:paraId="3EBD9965" w14:textId="77777777" w:rsidR="0012363E" w:rsidRPr="00CB345D" w:rsidRDefault="0012363E" w:rsidP="0012363E">
      <w:r w:rsidRPr="00CB345D">
        <w:t>Henkilötietoja käsitellään turvallisella ja lainsäädännön vaatimukset täyttävällä tavalla</w:t>
      </w:r>
    </w:p>
    <w:p w14:paraId="0AB282C6" w14:textId="77777777" w:rsidR="0012363E" w:rsidRPr="00CB345D" w:rsidRDefault="0012363E" w:rsidP="0012363E">
      <w:pPr>
        <w:numPr>
          <w:ilvl w:val="0"/>
          <w:numId w:val="9"/>
        </w:numPr>
      </w:pPr>
      <w:r w:rsidRPr="00CB345D">
        <w:t>Laitteistojen, tiedostojen ja asiakirjojen suojaus</w:t>
      </w:r>
    </w:p>
    <w:p w14:paraId="7D4F998D" w14:textId="77777777" w:rsidR="0012363E" w:rsidRPr="00CB345D" w:rsidRDefault="0012363E" w:rsidP="0012363E">
      <w:pPr>
        <w:numPr>
          <w:ilvl w:val="0"/>
          <w:numId w:val="9"/>
        </w:numPr>
      </w:pPr>
      <w:r w:rsidRPr="00CB345D">
        <w:t>Käyttäjien tunnistus</w:t>
      </w:r>
    </w:p>
    <w:p w14:paraId="71C2BC31" w14:textId="77777777" w:rsidR="0012363E" w:rsidRPr="00CB345D" w:rsidRDefault="0012363E" w:rsidP="0012363E">
      <w:pPr>
        <w:numPr>
          <w:ilvl w:val="0"/>
          <w:numId w:val="9"/>
        </w:numPr>
      </w:pPr>
      <w:r w:rsidRPr="00CB345D">
        <w:t>Käyttövaltuudet</w:t>
      </w:r>
    </w:p>
    <w:p w14:paraId="56BA9B4F" w14:textId="77777777" w:rsidR="0012363E" w:rsidRPr="00CB345D" w:rsidRDefault="0012363E" w:rsidP="0012363E">
      <w:pPr>
        <w:numPr>
          <w:ilvl w:val="0"/>
          <w:numId w:val="9"/>
        </w:numPr>
      </w:pPr>
      <w:r w:rsidRPr="00CB345D">
        <w:t>Käyttötapahtumien rekisteröinti</w:t>
      </w:r>
    </w:p>
    <w:p w14:paraId="4FE51B1C" w14:textId="77777777" w:rsidR="0012363E" w:rsidRPr="00CB345D" w:rsidRDefault="0012363E" w:rsidP="0012363E">
      <w:pPr>
        <w:numPr>
          <w:ilvl w:val="0"/>
          <w:numId w:val="9"/>
        </w:numPr>
      </w:pPr>
      <w:r w:rsidRPr="00CB345D">
        <w:t>Käsittelyn ohjeistus ja valvonta</w:t>
      </w:r>
    </w:p>
    <w:p w14:paraId="234DF337" w14:textId="77777777" w:rsidR="0012363E" w:rsidRPr="00CB345D" w:rsidRDefault="0012363E" w:rsidP="0012363E">
      <w:r w:rsidRPr="00CB345D">
        <w:t>Rekisterinpitäjä edellyttää myös sähköisten järjestelmien toimittajilta käsiteltävien henkilötietojen asianmukaista suojaamista.</w:t>
      </w:r>
    </w:p>
    <w:p w14:paraId="007849FE" w14:textId="77777777" w:rsidR="0012363E" w:rsidRPr="00CB345D" w:rsidRDefault="0012363E" w:rsidP="0012363E">
      <w:r w:rsidRPr="00CB345D">
        <w:t>Rekisteröidyn oikeudet</w:t>
      </w:r>
    </w:p>
    <w:p w14:paraId="21BB53EA" w14:textId="77777777" w:rsidR="0012363E" w:rsidRPr="00CB345D" w:rsidRDefault="0012363E" w:rsidP="0012363E">
      <w:r w:rsidRPr="00CB345D">
        <w:t>Rekisteröidyllä on oikeus:</w:t>
      </w:r>
    </w:p>
    <w:p w14:paraId="2A8F0C28" w14:textId="77777777" w:rsidR="0012363E" w:rsidRPr="00CB345D" w:rsidRDefault="0012363E" w:rsidP="0012363E">
      <w:r w:rsidRPr="00CB345D">
        <w:t>Pyytää rekisterinpitäjältä pääsy häntä itseään koskeviin henkilötietoihin sekä oikeus pyytää kyseisten tietojen oikaisemista tai poistamista.</w:t>
      </w:r>
    </w:p>
    <w:p w14:paraId="4CD218D5" w14:textId="77777777" w:rsidR="0012363E" w:rsidRPr="00CB345D" w:rsidRDefault="0012363E" w:rsidP="0012363E">
      <w:r w:rsidRPr="00CB345D">
        <w:t>Pyytää rekisterinpitäjältä häntä itseään koskevien henkilötietojen käsittelyn rajoittamista tai vastustaa käsittelyä sekä oikeutta siirtää tiedot järjestelmästä toiseen.</w:t>
      </w:r>
    </w:p>
    <w:p w14:paraId="330F91B6" w14:textId="77777777" w:rsidR="0012363E" w:rsidRPr="00CB345D" w:rsidRDefault="0012363E" w:rsidP="0012363E">
      <w:r w:rsidRPr="00CB345D">
        <w:t>Niiltä osin kuin henkilötietojen käsittely perustuu rekisteröidyn suostumukseen, oikeus peruuttaa suostumuksensa milloin tahansa, tämän vaikuttamatta suostumuksen perusteella ennen sen peruuttamista suoritetun käsittelyn lainmukaisuuteen.</w:t>
      </w:r>
    </w:p>
    <w:p w14:paraId="7755CBAE" w14:textId="77777777" w:rsidR="0012363E" w:rsidRPr="00CB345D" w:rsidRDefault="0012363E" w:rsidP="0012363E">
      <w:r w:rsidRPr="00CB345D">
        <w:t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</w:t>
      </w:r>
    </w:p>
    <w:p w14:paraId="3173C6E0" w14:textId="77777777" w:rsidR="0012363E" w:rsidRPr="00CB345D" w:rsidRDefault="0012363E" w:rsidP="0012363E">
      <w:r w:rsidRPr="00CB345D">
        <w:t>Tarkastusoikeuden toteuttaminen</w:t>
      </w:r>
    </w:p>
    <w:p w14:paraId="41A1522C" w14:textId="77777777" w:rsidR="0012363E" w:rsidRPr="00CB345D" w:rsidRDefault="0012363E" w:rsidP="0012363E">
      <w:r w:rsidRPr="00CB345D">
        <w:t>Tarkastuspyyntö tehdään henkilökohtaisen käynnin yhteydessä tai omakätisesti allekirjoitetulla tai muulla luotettavalla tavalla varmennetulla asiakirjalla.</w:t>
      </w:r>
    </w:p>
    <w:p w14:paraId="3E10C839" w14:textId="77777777" w:rsidR="0042501E" w:rsidRPr="0042501E" w:rsidRDefault="0042501E" w:rsidP="00425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 </w:t>
      </w:r>
    </w:p>
    <w:p w14:paraId="24DE1457" w14:textId="77777777" w:rsidR="0042501E" w:rsidRPr="00A33AC8" w:rsidRDefault="0042501E" w:rsidP="00A33A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</w:pPr>
      <w:r w:rsidRPr="00A33A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fi-FI"/>
        </w:rPr>
        <w:t>Kansallisen valvontaviranomaisen yhteystiedot ovat:</w:t>
      </w:r>
    </w:p>
    <w:p w14:paraId="76BF1B14" w14:textId="77777777" w:rsidR="00776241" w:rsidRPr="00776241" w:rsidRDefault="00776241" w:rsidP="00776241">
      <w:pPr>
        <w:pStyle w:val="Otsikko2"/>
        <w:shd w:val="clear" w:color="auto" w:fill="FFFFFF"/>
        <w:spacing w:before="320" w:after="80"/>
        <w:rPr>
          <w:rFonts w:ascii="Times New Roman" w:hAnsi="Times New Roman" w:cs="Times New Roman"/>
          <w:color w:val="auto"/>
          <w:sz w:val="28"/>
          <w:szCs w:val="28"/>
        </w:rPr>
      </w:pPr>
      <w:r w:rsidRPr="0077624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Tietosuojavaltuutetun toimisto</w:t>
      </w:r>
    </w:p>
    <w:p w14:paraId="1C7EC76D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  <w:sz w:val="24"/>
          <w:szCs w:val="24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Käyntiosoite: </w:t>
      </w:r>
      <w:r w:rsidRPr="00776241">
        <w:rPr>
          <w:rFonts w:ascii="Times New Roman" w:hAnsi="Times New Roman" w:cs="Times New Roman"/>
          <w:color w:val="454545"/>
        </w:rPr>
        <w:t>Lintulahdenkuja 4, 00530 Helsinki</w:t>
      </w:r>
    </w:p>
    <w:p w14:paraId="46B56F7F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Postiosoite: </w:t>
      </w:r>
      <w:r w:rsidRPr="00776241">
        <w:rPr>
          <w:rFonts w:ascii="Times New Roman" w:hAnsi="Times New Roman" w:cs="Times New Roman"/>
          <w:color w:val="454545"/>
        </w:rPr>
        <w:t>PL 800, 00531 Helsinki</w:t>
      </w:r>
    </w:p>
    <w:p w14:paraId="39833F3E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Puhelinvaihde: </w:t>
      </w:r>
      <w:r w:rsidRPr="00776241">
        <w:rPr>
          <w:rFonts w:ascii="Times New Roman" w:hAnsi="Times New Roman" w:cs="Times New Roman"/>
          <w:color w:val="454545"/>
        </w:rPr>
        <w:t>029 566 6700</w:t>
      </w:r>
    </w:p>
    <w:p w14:paraId="7B1DFAC5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Kirjaamo:</w:t>
      </w:r>
      <w:r w:rsidRPr="00776241">
        <w:rPr>
          <w:rFonts w:ascii="Times New Roman" w:hAnsi="Times New Roman" w:cs="Times New Roman"/>
          <w:color w:val="454545"/>
        </w:rPr>
        <w:t> 029 566 6768</w:t>
      </w:r>
    </w:p>
    <w:p w14:paraId="482A622F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Style w:val="Voimakas"/>
          <w:rFonts w:ascii="Times New Roman" w:hAnsi="Times New Roman" w:cs="Times New Roman"/>
          <w:b w:val="0"/>
          <w:bCs w:val="0"/>
          <w:color w:val="454545"/>
        </w:rPr>
        <w:t>Sähköposti (kirjaamo): </w:t>
      </w:r>
      <w:r w:rsidRPr="00776241">
        <w:rPr>
          <w:rFonts w:ascii="Times New Roman" w:hAnsi="Times New Roman" w:cs="Times New Roman"/>
          <w:color w:val="454545"/>
        </w:rPr>
        <w:t>tietosuoja(at)om.fi</w:t>
      </w:r>
    </w:p>
    <w:p w14:paraId="1D05806A" w14:textId="77777777" w:rsidR="00776241" w:rsidRPr="00776241" w:rsidRDefault="00776241" w:rsidP="007762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color w:val="454545"/>
        </w:rPr>
      </w:pPr>
      <w:r w:rsidRPr="00776241">
        <w:rPr>
          <w:rFonts w:ascii="Times New Roman" w:hAnsi="Times New Roman" w:cs="Times New Roman"/>
          <w:color w:val="454545"/>
        </w:rPr>
        <w:t>https://tietosuoja.fi/</w:t>
      </w:r>
    </w:p>
    <w:p w14:paraId="771C2617" w14:textId="77777777" w:rsidR="0090097B" w:rsidRPr="00776241" w:rsidRDefault="0090097B">
      <w:pPr>
        <w:rPr>
          <w:rFonts w:ascii="Times New Roman" w:hAnsi="Times New Roman" w:cs="Times New Roman"/>
        </w:rPr>
      </w:pPr>
    </w:p>
    <w:sectPr w:rsidR="0090097B" w:rsidRPr="007762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2B6"/>
    <w:multiLevelType w:val="hybridMultilevel"/>
    <w:tmpl w:val="50DA423E"/>
    <w:lvl w:ilvl="0" w:tplc="879CD2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F67"/>
    <w:multiLevelType w:val="multilevel"/>
    <w:tmpl w:val="DF5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96509"/>
    <w:multiLevelType w:val="multilevel"/>
    <w:tmpl w:val="BD3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0761D"/>
    <w:multiLevelType w:val="multilevel"/>
    <w:tmpl w:val="2FE8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E36B8"/>
    <w:multiLevelType w:val="multilevel"/>
    <w:tmpl w:val="E8E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0691B"/>
    <w:multiLevelType w:val="multilevel"/>
    <w:tmpl w:val="E94C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573CD"/>
    <w:multiLevelType w:val="hybridMultilevel"/>
    <w:tmpl w:val="4D644F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827B7"/>
    <w:multiLevelType w:val="multilevel"/>
    <w:tmpl w:val="AD3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F778A"/>
    <w:multiLevelType w:val="multilevel"/>
    <w:tmpl w:val="737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163317">
    <w:abstractNumId w:val="7"/>
  </w:num>
  <w:num w:numId="2" w16cid:durableId="1434740250">
    <w:abstractNumId w:val="6"/>
  </w:num>
  <w:num w:numId="3" w16cid:durableId="1897692245">
    <w:abstractNumId w:val="2"/>
  </w:num>
  <w:num w:numId="4" w16cid:durableId="1641424207">
    <w:abstractNumId w:val="0"/>
  </w:num>
  <w:num w:numId="5" w16cid:durableId="1619218021">
    <w:abstractNumId w:val="8"/>
  </w:num>
  <w:num w:numId="6" w16cid:durableId="774132416">
    <w:abstractNumId w:val="3"/>
  </w:num>
  <w:num w:numId="7" w16cid:durableId="925067229">
    <w:abstractNumId w:val="4"/>
  </w:num>
  <w:num w:numId="8" w16cid:durableId="1127701440">
    <w:abstractNumId w:val="5"/>
  </w:num>
  <w:num w:numId="9" w16cid:durableId="66008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1E"/>
    <w:rsid w:val="0012363E"/>
    <w:rsid w:val="0024351C"/>
    <w:rsid w:val="002B775A"/>
    <w:rsid w:val="003D2FF6"/>
    <w:rsid w:val="0042501E"/>
    <w:rsid w:val="00607E24"/>
    <w:rsid w:val="006D5B6C"/>
    <w:rsid w:val="00776241"/>
    <w:rsid w:val="007D27A6"/>
    <w:rsid w:val="0090097B"/>
    <w:rsid w:val="00A33AC8"/>
    <w:rsid w:val="00D97A47"/>
    <w:rsid w:val="00E512D0"/>
    <w:rsid w:val="00F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A757"/>
  <w15:chartTrackingRefBased/>
  <w15:docId w15:val="{8412E13F-AFE7-4EA4-A73B-36F055F7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25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4">
    <w:name w:val="heading 4"/>
    <w:basedOn w:val="Normaali"/>
    <w:link w:val="Otsikko4Char"/>
    <w:uiPriority w:val="9"/>
    <w:qFormat/>
    <w:rsid w:val="00425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501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42501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2501E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42501E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501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2501E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etosuojavastaava.kokkola@evl.fi" TargetMode="External"/><Relationship Id="rId5" Type="http://schemas.openxmlformats.org/officeDocument/2006/relationships/hyperlink" Target="mailto:enontekio@ev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4458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 Teemu</dc:creator>
  <cp:keywords/>
  <dc:description/>
  <cp:lastModifiedBy>Tourunen Heikki</cp:lastModifiedBy>
  <cp:revision>2</cp:revision>
  <dcterms:created xsi:type="dcterms:W3CDTF">2025-02-28T11:49:00Z</dcterms:created>
  <dcterms:modified xsi:type="dcterms:W3CDTF">2025-02-28T11:49:00Z</dcterms:modified>
</cp:coreProperties>
</file>